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CD" w:rsidRPr="00962BCD" w:rsidRDefault="00962BCD" w:rsidP="00962BCD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GoBack"/>
      <w:bookmarkEnd w:id="0"/>
      <w:r w:rsidRPr="00962BC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Job Purpose:</w:t>
      </w:r>
    </w:p>
    <w:p w:rsidR="00962BCD" w:rsidRPr="00962BCD" w:rsidRDefault="00962BCD" w:rsidP="00962BCD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The Class Teacher will: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teach a class of pupils, and ensure that planning, preparation, recording, assessment and reporting meet their varying learning and social needs;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maintain the positive ethos and core values of the school, both inside and outside the classroom;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contribute to constructive team-building amongst teaching and non-teaching staff, parents and governors;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ensure that the current national conditions of employment for schoolteachers are met.</w:t>
      </w:r>
    </w:p>
    <w:p w:rsidR="00962BCD" w:rsidRPr="00962BCD" w:rsidRDefault="00962BCD" w:rsidP="00962BCD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962BC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Duties:</w:t>
      </w:r>
    </w:p>
    <w:p w:rsidR="00962BCD" w:rsidRPr="00962BCD" w:rsidRDefault="00962BCD" w:rsidP="00962BCD">
      <w:p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The Class Teacher will: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implement agreed school policies and guidelines;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 xml:space="preserve">support initiatives decided by the </w:t>
      </w:r>
      <w:proofErr w:type="spellStart"/>
      <w:r w:rsidRPr="00962BCD">
        <w:rPr>
          <w:rFonts w:ascii="Arial" w:eastAsia="Times New Roman" w:hAnsi="Arial" w:cs="Arial"/>
          <w:lang w:eastAsia="en-GB"/>
        </w:rPr>
        <w:t>Headteacher</w:t>
      </w:r>
      <w:proofErr w:type="spellEnd"/>
      <w:r w:rsidRPr="00962BCD">
        <w:rPr>
          <w:rFonts w:ascii="Arial" w:eastAsia="Times New Roman" w:hAnsi="Arial" w:cs="Arial"/>
          <w:lang w:eastAsia="en-GB"/>
        </w:rPr>
        <w:t xml:space="preserve"> and staff;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plan appropriately to meet the needs of all pupils, through differentiation of tasks;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be able to set clear targets, based on prior attainment, for pupils’ learning;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provide a stimulating classroom environment, where resources can be accessed appropriately by all pupils;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keep appropriate and efficient records, integrating formative and summative assessment into weekly and termly planning;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report to parents on the development, progress and attainment of pupils;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maintain good order and discipline amongst pupils, in accordance with the school's behaviour policy;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participate in meetings which relate to the school's management, curriculum, administration or organisation;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communicate and co-operate with specialists from outside agencies;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lead, organise and direct support staff within the classroom;</w:t>
      </w:r>
    </w:p>
    <w:p w:rsidR="00962BCD" w:rsidRPr="00962BCD" w:rsidRDefault="00962BCD" w:rsidP="00962BC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962BCD">
        <w:rPr>
          <w:rFonts w:ascii="Arial" w:eastAsia="Times New Roman" w:hAnsi="Arial" w:cs="Arial"/>
          <w:lang w:eastAsia="en-GB"/>
        </w:rPr>
        <w:t>participate in the performance management system for the appraisal of their own performance, or that of other teachers.</w:t>
      </w:r>
    </w:p>
    <w:p w:rsidR="004F46AE" w:rsidRDefault="004F46AE"/>
    <w:sectPr w:rsidR="004F46A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1F28">
      <w:pPr>
        <w:spacing w:after="0" w:line="240" w:lineRule="auto"/>
      </w:pPr>
      <w:r>
        <w:separator/>
      </w:r>
    </w:p>
  </w:endnote>
  <w:endnote w:type="continuationSeparator" w:id="0">
    <w:p w:rsidR="00000000" w:rsidRDefault="00D1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02" w:rsidRDefault="00962BCD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11F28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D11F28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1F28">
      <w:pPr>
        <w:spacing w:after="0" w:line="240" w:lineRule="auto"/>
      </w:pPr>
      <w:r>
        <w:separator/>
      </w:r>
    </w:p>
  </w:footnote>
  <w:footnote w:type="continuationSeparator" w:id="0">
    <w:p w:rsidR="00000000" w:rsidRDefault="00D1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02" w:rsidRDefault="00962BCD">
    <w:pPr>
      <w:pStyle w:val="Header"/>
      <w:jc w:val="center"/>
      <w:rPr>
        <w:color w:val="808080"/>
      </w:rPr>
    </w:pPr>
    <w:r>
      <w:rPr>
        <w:color w:val="808080"/>
      </w:rPr>
      <w:t>1.16 Job Description: Class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E014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CD"/>
    <w:rsid w:val="004F46AE"/>
    <w:rsid w:val="00962BCD"/>
    <w:rsid w:val="00D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19ADD-4A08-46D7-8A4B-6A0B179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BCD"/>
  </w:style>
  <w:style w:type="paragraph" w:styleId="Footer">
    <w:name w:val="footer"/>
    <w:basedOn w:val="Normal"/>
    <w:link w:val="FooterChar"/>
    <w:uiPriority w:val="99"/>
    <w:semiHidden/>
    <w:unhideWhenUsed/>
    <w:rsid w:val="0096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BCD"/>
  </w:style>
  <w:style w:type="paragraph" w:styleId="ListBullet">
    <w:name w:val="List Bullet"/>
    <w:basedOn w:val="Normal"/>
    <w:autoRedefine/>
    <w:uiPriority w:val="99"/>
    <w:rsid w:val="00962BCD"/>
    <w:pPr>
      <w:numPr>
        <w:numId w:val="1"/>
      </w:numPr>
      <w:spacing w:before="120" w:after="120" w:line="240" w:lineRule="auto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bursar</cp:lastModifiedBy>
  <cp:revision>2</cp:revision>
  <dcterms:created xsi:type="dcterms:W3CDTF">2020-09-29T09:39:00Z</dcterms:created>
  <dcterms:modified xsi:type="dcterms:W3CDTF">2020-09-29T09:39:00Z</dcterms:modified>
</cp:coreProperties>
</file>